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11" w:rsidRDefault="00A818AF"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57B21C4" wp14:editId="4FCB3C1C">
            <wp:extent cx="2133600" cy="1123950"/>
            <wp:effectExtent l="0" t="0" r="0" b="0"/>
            <wp:docPr id="1" name="Picture 1" descr="http://www.sasv.ca/en/images/Associe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sv.ca/en/images/Associes-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8AF" w:rsidRDefault="00A818AF"/>
    <w:p w:rsidR="00A818AF" w:rsidRPr="00390417" w:rsidRDefault="00A818AF" w:rsidP="00390417">
      <w:pPr>
        <w:jc w:val="center"/>
        <w:rPr>
          <w:b/>
        </w:rPr>
      </w:pPr>
      <w:proofErr w:type="gramStart"/>
      <w:r w:rsidRPr="00390417">
        <w:rPr>
          <w:b/>
        </w:rPr>
        <w:t>ASASV  Lowell</w:t>
      </w:r>
      <w:proofErr w:type="gramEnd"/>
      <w:r w:rsidRPr="00390417">
        <w:rPr>
          <w:b/>
        </w:rPr>
        <w:tab/>
      </w:r>
      <w:r w:rsidRPr="00390417">
        <w:rPr>
          <w:b/>
        </w:rPr>
        <w:tab/>
        <w:t>Meeting September 3, 2020</w:t>
      </w:r>
    </w:p>
    <w:p w:rsidR="000E4C93" w:rsidRDefault="000E4C93">
      <w:pPr>
        <w:rPr>
          <w:b/>
        </w:rPr>
      </w:pPr>
    </w:p>
    <w:p w:rsidR="00D6657E" w:rsidRPr="005B43F9" w:rsidRDefault="000E4C93">
      <w:pPr>
        <w:rPr>
          <w:b/>
          <w:color w:val="000000" w:themeColor="text1"/>
        </w:rPr>
      </w:pPr>
      <w:r>
        <w:rPr>
          <w:b/>
        </w:rPr>
        <w:t>Opening prayer:</w:t>
      </w:r>
      <w:r w:rsidRPr="000E4C93">
        <w:rPr>
          <w:rFonts w:ascii="Roboto" w:hAnsi="Roboto"/>
          <w:noProof/>
          <w:color w:val="2962FF"/>
        </w:rPr>
        <w:t xml:space="preserve"> </w:t>
      </w:r>
      <w:r w:rsidR="005B43F9">
        <w:rPr>
          <w:rFonts w:ascii="Roboto" w:hAnsi="Roboto"/>
          <w:noProof/>
          <w:color w:val="2962FF"/>
        </w:rPr>
        <w:t xml:space="preserve">   </w:t>
      </w:r>
      <w:r w:rsidRPr="005B43F9">
        <w:rPr>
          <w:rFonts w:ascii="Roboto" w:hAnsi="Roboto"/>
          <w:noProof/>
          <w:color w:val="000000" w:themeColor="text1"/>
        </w:rPr>
        <w:t>God of mystery, whose voice whispers our name, gather us now in your one Spirit and prepare our hearts as we journey in faith</w:t>
      </w:r>
      <w:r w:rsidR="005B43F9" w:rsidRPr="005B43F9">
        <w:rPr>
          <w:rFonts w:ascii="Roboto" w:hAnsi="Roboto"/>
          <w:noProof/>
          <w:color w:val="000000" w:themeColor="text1"/>
        </w:rPr>
        <w:t xml:space="preserve"> to listen to one another and bless each other in this our September gathering.  We ask this through Christ Our Lord.  Amen</w:t>
      </w:r>
    </w:p>
    <w:p w:rsidR="00D6657E" w:rsidRPr="005B43F9" w:rsidRDefault="000E4C93">
      <w:r>
        <w:rPr>
          <w:b/>
        </w:rPr>
        <w:t xml:space="preserve">Introduction:          </w:t>
      </w:r>
      <w:r w:rsidR="00810A7D">
        <w:t>September 8</w:t>
      </w:r>
      <w:r w:rsidR="00810A7D" w:rsidRPr="00810A7D">
        <w:rPr>
          <w:vertAlign w:val="superscript"/>
        </w:rPr>
        <w:t>th</w:t>
      </w:r>
      <w:r w:rsidR="00810A7D">
        <w:t>, 1853 was the beginning of an amazing journey. As we approach the 167</w:t>
      </w:r>
      <w:r w:rsidR="00810A7D" w:rsidRPr="00810A7D">
        <w:rPr>
          <w:vertAlign w:val="superscript"/>
        </w:rPr>
        <w:t>th</w:t>
      </w:r>
      <w:r w:rsidR="00810A7D">
        <w:t xml:space="preserve"> anniversary of the foundation of the Sisters of the Assumption we gather tonight to remember the four brave and vivacious young women who said yes to Fr. Jean Harper.  </w:t>
      </w:r>
      <w:proofErr w:type="spellStart"/>
      <w:r w:rsidR="00810A7D">
        <w:t>Leocadie</w:t>
      </w:r>
      <w:proofErr w:type="spellEnd"/>
      <w:r w:rsidR="00810A7D">
        <w:t xml:space="preserve"> Bourgeois, Julie </w:t>
      </w:r>
      <w:proofErr w:type="spellStart"/>
      <w:r w:rsidR="00810A7D">
        <w:t>Heon</w:t>
      </w:r>
      <w:proofErr w:type="spellEnd"/>
      <w:r w:rsidR="00810A7D">
        <w:t xml:space="preserve">, Mathilde Leduc, and </w:t>
      </w:r>
      <w:proofErr w:type="spellStart"/>
      <w:r w:rsidR="00810A7D">
        <w:t>Hedwidge</w:t>
      </w:r>
      <w:proofErr w:type="spellEnd"/>
      <w:r w:rsidR="00810A7D">
        <w:t xml:space="preserve"> Buisson. They generously accepted to pursue, in community, under the patronage </w:t>
      </w:r>
      <w:r>
        <w:t>of Our Lady of the Assumption, an</w:t>
      </w:r>
      <w:r w:rsidR="00810A7D">
        <w:t xml:space="preserve"> apostolic work that would spread throughout the world.</w:t>
      </w:r>
    </w:p>
    <w:p w:rsidR="00A818AF" w:rsidRPr="00390417" w:rsidRDefault="00390417" w:rsidP="005B43F9">
      <w:pPr>
        <w:ind w:left="3600" w:firstLine="720"/>
        <w:rPr>
          <w:b/>
        </w:rPr>
      </w:pPr>
      <w:r w:rsidRPr="00390417">
        <w:rPr>
          <w:b/>
        </w:rPr>
        <w:t>Reflection</w:t>
      </w:r>
    </w:p>
    <w:p w:rsidR="00A818AF" w:rsidRDefault="00A818AF">
      <w:r>
        <w:t>Kindly read and reflect on the following statements from the four SASV Foundresses.</w:t>
      </w:r>
    </w:p>
    <w:p w:rsidR="00A818AF" w:rsidRDefault="00A818AF">
      <w:r>
        <w:tab/>
      </w:r>
      <w:r w:rsidRPr="00A818AF">
        <w:rPr>
          <w:b/>
        </w:rPr>
        <w:t>Mere St. Joseph</w:t>
      </w:r>
      <w:r w:rsidR="000E4C93">
        <w:rPr>
          <w:b/>
        </w:rPr>
        <w:t xml:space="preserve">   </w:t>
      </w:r>
      <w:r w:rsidR="000E4C93">
        <w:t xml:space="preserve"> </w:t>
      </w:r>
      <w:r w:rsidR="000E4C93">
        <w:rPr>
          <w:b/>
        </w:rPr>
        <w:t>(</w:t>
      </w:r>
      <w:proofErr w:type="spellStart"/>
      <w:r w:rsidR="000E4C93">
        <w:rPr>
          <w:b/>
        </w:rPr>
        <w:t>Hedwidge</w:t>
      </w:r>
      <w:proofErr w:type="spellEnd"/>
      <w:r w:rsidR="000E4C93">
        <w:rPr>
          <w:b/>
        </w:rPr>
        <w:t xml:space="preserve"> Buisson)</w:t>
      </w:r>
      <w:r>
        <w:t xml:space="preserve">  </w:t>
      </w:r>
    </w:p>
    <w:p w:rsidR="00A818AF" w:rsidRDefault="00A818AF" w:rsidP="00A818AF">
      <w:pPr>
        <w:ind w:left="720"/>
      </w:pPr>
      <w:r>
        <w:t xml:space="preserve">“Work for the good Lord only, and you will rejoice no matter what events present themselves to  </w:t>
      </w:r>
      <w:r w:rsidR="00390417">
        <w:t xml:space="preserve">  </w:t>
      </w:r>
      <w:r>
        <w:t>you.</w:t>
      </w:r>
      <w:r w:rsidR="00390417">
        <w:t>”</w:t>
      </w:r>
    </w:p>
    <w:p w:rsidR="00390417" w:rsidRDefault="00390417" w:rsidP="00A818AF">
      <w:pPr>
        <w:ind w:left="720"/>
        <w:rPr>
          <w:b/>
        </w:rPr>
      </w:pPr>
      <w:r w:rsidRPr="00390417">
        <w:rPr>
          <w:b/>
        </w:rPr>
        <w:t xml:space="preserve">Mere de </w:t>
      </w:r>
      <w:proofErr w:type="spellStart"/>
      <w:r w:rsidRPr="00390417">
        <w:rPr>
          <w:b/>
        </w:rPr>
        <w:t>L’Assomption</w:t>
      </w:r>
      <w:proofErr w:type="spellEnd"/>
      <w:r w:rsidR="00810A7D">
        <w:rPr>
          <w:b/>
        </w:rPr>
        <w:t xml:space="preserve"> </w:t>
      </w:r>
      <w:r w:rsidR="000E4C93">
        <w:rPr>
          <w:b/>
        </w:rPr>
        <w:t xml:space="preserve">     </w:t>
      </w:r>
      <w:r w:rsidR="00810A7D">
        <w:rPr>
          <w:b/>
        </w:rPr>
        <w:t>(</w:t>
      </w:r>
      <w:proofErr w:type="spellStart"/>
      <w:r w:rsidR="00810A7D">
        <w:rPr>
          <w:b/>
        </w:rPr>
        <w:t>Leocadie</w:t>
      </w:r>
      <w:proofErr w:type="spellEnd"/>
      <w:r w:rsidR="00810A7D">
        <w:rPr>
          <w:b/>
        </w:rPr>
        <w:t xml:space="preserve"> Bourgeois)</w:t>
      </w:r>
    </w:p>
    <w:p w:rsidR="00390417" w:rsidRDefault="00390417" w:rsidP="00A818AF">
      <w:pPr>
        <w:ind w:left="720"/>
      </w:pPr>
      <w:r>
        <w:rPr>
          <w:b/>
        </w:rPr>
        <w:t>“</w:t>
      </w:r>
      <w:r>
        <w:t>Serve well the good Lord, my sisters, for upon death what will remain is what we have done for him.”</w:t>
      </w:r>
    </w:p>
    <w:p w:rsidR="00390417" w:rsidRDefault="00390417" w:rsidP="00A818AF">
      <w:pPr>
        <w:ind w:left="720"/>
        <w:rPr>
          <w:b/>
        </w:rPr>
      </w:pPr>
      <w:r w:rsidRPr="00390417">
        <w:rPr>
          <w:b/>
        </w:rPr>
        <w:t>Mere St. Marie</w:t>
      </w:r>
      <w:r w:rsidR="000E4C93">
        <w:rPr>
          <w:b/>
        </w:rPr>
        <w:t xml:space="preserve">      (Mathilde Leduc)</w:t>
      </w:r>
    </w:p>
    <w:p w:rsidR="00390417" w:rsidRDefault="00390417" w:rsidP="00A818AF">
      <w:pPr>
        <w:ind w:left="720"/>
      </w:pPr>
      <w:r>
        <w:t>“Silence and meditation are that foundation of the interior life which would necessarily be that of persons consecrated to God.”</w:t>
      </w:r>
    </w:p>
    <w:p w:rsidR="00390417" w:rsidRDefault="00390417" w:rsidP="00A818AF">
      <w:pPr>
        <w:ind w:left="720"/>
        <w:rPr>
          <w:b/>
        </w:rPr>
      </w:pPr>
      <w:r>
        <w:rPr>
          <w:b/>
        </w:rPr>
        <w:t>Mere de Jesus</w:t>
      </w:r>
      <w:r w:rsidR="000E4C93">
        <w:rPr>
          <w:b/>
        </w:rPr>
        <w:t xml:space="preserve">    (Julie </w:t>
      </w:r>
      <w:proofErr w:type="spellStart"/>
      <w:r w:rsidR="000E4C93">
        <w:rPr>
          <w:b/>
        </w:rPr>
        <w:t>Heon</w:t>
      </w:r>
      <w:proofErr w:type="spellEnd"/>
      <w:r w:rsidR="000E4C93">
        <w:rPr>
          <w:b/>
        </w:rPr>
        <w:t>)</w:t>
      </w:r>
    </w:p>
    <w:p w:rsidR="00390417" w:rsidRDefault="00390417" w:rsidP="00A818AF">
      <w:pPr>
        <w:ind w:left="720"/>
      </w:pPr>
      <w:r>
        <w:t>“I have all of eternity to rest.”</w:t>
      </w:r>
    </w:p>
    <w:p w:rsidR="00390417" w:rsidRDefault="00390417" w:rsidP="00390417">
      <w:pPr>
        <w:rPr>
          <w:b/>
        </w:rPr>
      </w:pPr>
    </w:p>
    <w:p w:rsidR="00390417" w:rsidRPr="00390417" w:rsidRDefault="00390417" w:rsidP="00390417">
      <w:pPr>
        <w:rPr>
          <w:b/>
        </w:rPr>
      </w:pPr>
      <w:r w:rsidRPr="00390417">
        <w:rPr>
          <w:b/>
        </w:rPr>
        <w:t>Sharing</w:t>
      </w:r>
    </w:p>
    <w:p w:rsidR="00390417" w:rsidRDefault="00390417" w:rsidP="00390417">
      <w:pPr>
        <w:ind w:firstLine="720"/>
      </w:pPr>
      <w:r>
        <w:t>Which of these quotes from the four foundresses speaks to you the most? Why?</w:t>
      </w:r>
    </w:p>
    <w:p w:rsidR="00A818AF" w:rsidRDefault="00390417" w:rsidP="005B43F9">
      <w:pPr>
        <w:ind w:firstLine="720"/>
      </w:pPr>
      <w:r>
        <w:t>How do you see it connect to y</w:t>
      </w:r>
      <w:r w:rsidR="005B43F9">
        <w:t>our commitment as an associate</w:t>
      </w:r>
      <w:r w:rsidR="00484178">
        <w:t>?</w:t>
      </w:r>
      <w:bookmarkStart w:id="0" w:name="_GoBack"/>
      <w:bookmarkEnd w:id="0"/>
    </w:p>
    <w:p w:rsidR="005B43F9" w:rsidRDefault="005B43F9" w:rsidP="00EA7213">
      <w:pPr>
        <w:ind w:left="2160" w:firstLine="72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2101850" cy="1625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326001622759935169clipart_-_tree.228122843_std-md-300x254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</w:p>
    <w:p w:rsidR="00D6657E" w:rsidRPr="005B43F9" w:rsidRDefault="00D6657E" w:rsidP="005B43F9">
      <w:pPr>
        <w:ind w:left="2160"/>
      </w:pPr>
      <w:r w:rsidRPr="00B57EF7">
        <w:rPr>
          <w:b/>
        </w:rPr>
        <w:t>We Are One</w:t>
      </w:r>
      <w:r w:rsidRPr="00B57EF7">
        <w:rPr>
          <w:b/>
        </w:rPr>
        <w:tab/>
      </w:r>
      <w:r w:rsidRPr="00B57EF7">
        <w:rPr>
          <w:b/>
        </w:rPr>
        <w:tab/>
        <w:t>Janet Sullivan Whitaker</w:t>
      </w:r>
    </w:p>
    <w:p w:rsidR="00D6657E" w:rsidRDefault="00D6657E" w:rsidP="00D6657E">
      <w:pPr>
        <w:jc w:val="center"/>
      </w:pPr>
    </w:p>
    <w:p w:rsidR="00D6657E" w:rsidRDefault="00D6657E" w:rsidP="00D6657E">
      <w:pPr>
        <w:jc w:val="center"/>
      </w:pPr>
      <w:r>
        <w:t>We are different from each other you and I</w:t>
      </w:r>
    </w:p>
    <w:p w:rsidR="00D6657E" w:rsidRDefault="00D6657E" w:rsidP="00D6657E">
      <w:pPr>
        <w:jc w:val="center"/>
      </w:pPr>
      <w:r>
        <w:t>Yet we share this gift of faith in the God who made us</w:t>
      </w:r>
    </w:p>
    <w:p w:rsidR="00D6657E" w:rsidRDefault="00D6657E" w:rsidP="00D6657E">
      <w:pPr>
        <w:jc w:val="center"/>
      </w:pPr>
      <w:r>
        <w:t>Pray for me, I will pray for you</w:t>
      </w:r>
    </w:p>
    <w:p w:rsidR="00D6657E" w:rsidRDefault="00D6657E" w:rsidP="00D6657E">
      <w:pPr>
        <w:jc w:val="center"/>
      </w:pPr>
      <w:r>
        <w:t>And we’ll sing together as we walk this path of life.</w:t>
      </w:r>
    </w:p>
    <w:p w:rsidR="00D6657E" w:rsidRDefault="00D6657E" w:rsidP="00D6657E">
      <w:pPr>
        <w:jc w:val="center"/>
      </w:pPr>
    </w:p>
    <w:p w:rsidR="00D6657E" w:rsidRDefault="00D6657E" w:rsidP="00D6657E">
      <w:pPr>
        <w:jc w:val="center"/>
      </w:pPr>
      <w:r>
        <w:t>Refrain</w:t>
      </w:r>
      <w:r>
        <w:tab/>
      </w:r>
      <w:r>
        <w:tab/>
        <w:t>We are one, we are one, the body of Christ</w:t>
      </w:r>
    </w:p>
    <w:p w:rsidR="00D6657E" w:rsidRDefault="00D6657E" w:rsidP="00D6657E">
      <w:pPr>
        <w:ind w:left="720" w:firstLine="720"/>
        <w:jc w:val="center"/>
      </w:pPr>
      <w:r>
        <w:t>Blessed and broken as one family we believe</w:t>
      </w:r>
    </w:p>
    <w:p w:rsidR="00D6657E" w:rsidRDefault="00D6657E" w:rsidP="00D6657E">
      <w:pPr>
        <w:ind w:left="720" w:firstLine="720"/>
        <w:jc w:val="center"/>
      </w:pPr>
      <w:r>
        <w:t>That if we die to ourselves we will rise up again</w:t>
      </w:r>
    </w:p>
    <w:p w:rsidR="00D6657E" w:rsidRDefault="00D6657E" w:rsidP="00D6657E">
      <w:pPr>
        <w:ind w:left="720" w:firstLine="720"/>
        <w:jc w:val="center"/>
      </w:pPr>
      <w:r>
        <w:t xml:space="preserve">Forever united in love, </w:t>
      </w:r>
      <w:proofErr w:type="gramStart"/>
      <w:r>
        <w:t>We</w:t>
      </w:r>
      <w:proofErr w:type="gramEnd"/>
      <w:r>
        <w:t xml:space="preserve"> are one.</w:t>
      </w:r>
    </w:p>
    <w:p w:rsidR="00D6657E" w:rsidRDefault="00D6657E" w:rsidP="00D6657E">
      <w:pPr>
        <w:ind w:left="720" w:firstLine="720"/>
        <w:jc w:val="center"/>
      </w:pPr>
      <w:r>
        <w:t xml:space="preserve">(Last)  Forever united in love, in the God who made </w:t>
      </w:r>
      <w:proofErr w:type="gramStart"/>
      <w:r>
        <w:t>us</w:t>
      </w:r>
      <w:proofErr w:type="gramEnd"/>
    </w:p>
    <w:p w:rsidR="00D6657E" w:rsidRDefault="00D6657E" w:rsidP="00D6657E">
      <w:pPr>
        <w:ind w:left="720" w:firstLine="720"/>
        <w:jc w:val="center"/>
      </w:pPr>
      <w:r>
        <w:t>Forever united in love, the Body of Christ</w:t>
      </w:r>
    </w:p>
    <w:p w:rsidR="00D6657E" w:rsidRDefault="00D6657E" w:rsidP="00D6657E">
      <w:pPr>
        <w:ind w:left="720" w:firstLine="720"/>
        <w:jc w:val="center"/>
      </w:pPr>
      <w:r>
        <w:t xml:space="preserve">Forever united in love, </w:t>
      </w:r>
      <w:proofErr w:type="gramStart"/>
      <w:r>
        <w:t>We</w:t>
      </w:r>
      <w:proofErr w:type="gramEnd"/>
      <w:r>
        <w:t xml:space="preserve"> Are One.</w:t>
      </w:r>
    </w:p>
    <w:p w:rsidR="00D6657E" w:rsidRDefault="00D6657E" w:rsidP="00D6657E">
      <w:pPr>
        <w:jc w:val="center"/>
      </w:pPr>
    </w:p>
    <w:p w:rsidR="00D6657E" w:rsidRDefault="00D6657E" w:rsidP="00D6657E">
      <w:pPr>
        <w:jc w:val="center"/>
      </w:pPr>
      <w:r>
        <w:t>Challenged by the living word of our God</w:t>
      </w:r>
    </w:p>
    <w:p w:rsidR="00D6657E" w:rsidRDefault="00D6657E" w:rsidP="00D6657E">
      <w:pPr>
        <w:jc w:val="center"/>
      </w:pPr>
      <w:r>
        <w:t>We are called to live as people of the Word made flesh</w:t>
      </w:r>
    </w:p>
    <w:p w:rsidR="00D6657E" w:rsidRDefault="00D6657E" w:rsidP="00D6657E">
      <w:pPr>
        <w:jc w:val="center"/>
      </w:pPr>
      <w:r>
        <w:t>We believe in what we receive his own body and</w:t>
      </w:r>
    </w:p>
    <w:p w:rsidR="00D6657E" w:rsidRDefault="00D6657E" w:rsidP="00D6657E">
      <w:pPr>
        <w:jc w:val="center"/>
      </w:pPr>
      <w:r>
        <w:t>Blood given for the life of the world.</w:t>
      </w:r>
    </w:p>
    <w:p w:rsidR="00D6657E" w:rsidRDefault="00D6657E" w:rsidP="00D6657E">
      <w:pPr>
        <w:jc w:val="center"/>
      </w:pPr>
    </w:p>
    <w:p w:rsidR="00D6657E" w:rsidRDefault="00D6657E" w:rsidP="00D6657E">
      <w:pPr>
        <w:jc w:val="center"/>
      </w:pPr>
      <w:r>
        <w:t>Thy Kingdom come, thy will be done</w:t>
      </w:r>
    </w:p>
    <w:p w:rsidR="00D6657E" w:rsidRDefault="00D6657E" w:rsidP="00D6657E">
      <w:pPr>
        <w:jc w:val="center"/>
      </w:pPr>
      <w:r>
        <w:t>On earth as it is in heaven.</w:t>
      </w:r>
    </w:p>
    <w:p w:rsidR="00D6657E" w:rsidRDefault="00D6657E" w:rsidP="00D6657E">
      <w:pPr>
        <w:jc w:val="center"/>
      </w:pPr>
    </w:p>
    <w:p w:rsidR="00D6657E" w:rsidRDefault="00D6657E" w:rsidP="00D6657E">
      <w:pPr>
        <w:jc w:val="center"/>
      </w:pPr>
    </w:p>
    <w:p w:rsidR="00D6657E" w:rsidRDefault="00D6657E" w:rsidP="00D6657E">
      <w:pPr>
        <w:jc w:val="center"/>
      </w:pPr>
    </w:p>
    <w:p w:rsidR="00D6657E" w:rsidRDefault="00D6657E"/>
    <w:sectPr w:rsidR="00D6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AF"/>
    <w:rsid w:val="000E4C93"/>
    <w:rsid w:val="001F1868"/>
    <w:rsid w:val="00390417"/>
    <w:rsid w:val="003A26E4"/>
    <w:rsid w:val="00484178"/>
    <w:rsid w:val="005B43F9"/>
    <w:rsid w:val="00810A7D"/>
    <w:rsid w:val="00A818AF"/>
    <w:rsid w:val="00D6657E"/>
    <w:rsid w:val="00DE1FB6"/>
    <w:rsid w:val="00EA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0B63B-0912-41EC-B02E-C86457F3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2020-09-01T00:30:00Z</cp:lastPrinted>
  <dcterms:created xsi:type="dcterms:W3CDTF">2020-09-01T00:35:00Z</dcterms:created>
  <dcterms:modified xsi:type="dcterms:W3CDTF">2020-09-01T00:35:00Z</dcterms:modified>
</cp:coreProperties>
</file>